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22" w:rsidRDefault="009C1622">
      <w:pPr>
        <w:jc w:val="center"/>
      </w:pPr>
    </w:p>
    <w:p w:rsidR="00AE6692" w:rsidRDefault="00C448CF">
      <w:pPr>
        <w:jc w:val="center"/>
      </w:pPr>
      <w:r>
        <w:rPr>
          <w:noProof/>
        </w:rPr>
        <w:pict>
          <v:roundrect id="_x0000_s1030" style="position:absolute;left:0;text-align:left;margin-left:15.6pt;margin-top:21.45pt;width:134.1pt;height:53.25pt;z-index:2;mso-position-vertical-relative:margin" arcsize="10923f" o:regroupid="2">
            <v:shadow on="t" opacity=".5" offset="6pt,6pt"/>
            <v:textbox>
              <w:txbxContent>
                <w:p w:rsidR="001B0785" w:rsidRPr="000C7B43" w:rsidRDefault="003D0AD2" w:rsidP="001B0785">
                  <w:pPr>
                    <w:jc w:val="center"/>
                    <w:rPr>
                      <w:rFonts w:ascii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hAnsi="Calibri" w:cs="Calibri"/>
                      <w:sz w:val="32"/>
                      <w:szCs w:val="32"/>
                    </w:rPr>
                    <w:t xml:space="preserve">(1) </w:t>
                  </w:r>
                  <w:r w:rsidR="001B0785" w:rsidRPr="000C7B43">
                    <w:rPr>
                      <w:rFonts w:ascii="Calibri" w:hAnsi="Calibri" w:cs="Calibri"/>
                      <w:sz w:val="32"/>
                      <w:szCs w:val="32"/>
                    </w:rPr>
                    <w:t>Set Intention / Goal</w:t>
                  </w:r>
                </w:p>
              </w:txbxContent>
            </v:textbox>
            <w10:wrap anchory="margin"/>
          </v:roundrect>
        </w:pict>
      </w:r>
    </w:p>
    <w:p w:rsidR="009B3F1F" w:rsidRDefault="009B3F1F">
      <w:pPr>
        <w:jc w:val="center"/>
      </w:pPr>
    </w:p>
    <w:p w:rsidR="00220980" w:rsidRDefault="00220980" w:rsidP="00220980"/>
    <w:p w:rsidR="00AE3830" w:rsidRPr="00220980" w:rsidRDefault="00837B02" w:rsidP="0036351F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033" style="position:absolute;margin-left:41.4pt;margin-top:220.5pt;width:176.85pt;height:92.25pt;z-index:5;mso-position-vertical-relative:margin" arcsize="10923f" o:regroupid="2">
            <v:shadow on="t" opacity=".5" offset="6pt,6pt"/>
            <v:textbox>
              <w:txbxContent>
                <w:p w:rsidR="00035707" w:rsidRPr="002E739A" w:rsidRDefault="00CD3D82" w:rsidP="00035707">
                  <w:pPr>
                    <w:jc w:val="center"/>
                    <w:rPr>
                      <w:rFonts w:ascii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hAnsi="Calibri" w:cs="Calibri"/>
                      <w:sz w:val="32"/>
                      <w:szCs w:val="32"/>
                    </w:rPr>
                    <w:t xml:space="preserve">(4) </w:t>
                  </w:r>
                  <w:r w:rsidR="00035707">
                    <w:rPr>
                      <w:rFonts w:ascii="Calibri" w:hAnsi="Calibri" w:cs="Calibri"/>
                      <w:sz w:val="32"/>
                      <w:szCs w:val="32"/>
                    </w:rPr>
                    <w:t>Identify potential ways to change behavior and try one of them</w:t>
                  </w:r>
                </w:p>
              </w:txbxContent>
            </v:textbox>
            <w10:wrap anchory="margin"/>
          </v:roundrect>
        </w:pict>
      </w:r>
      <w:r w:rsidR="00C448CF"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391.5pt;margin-top:297.75pt;width:0;height:59.25pt;flip:y;z-index:16;mso-position-vertical-relative:margin" o:connectortype="straight">
            <v:stroke endarrow="block"/>
            <v:shadow on="t" opacity=".5" offset="6pt,6pt"/>
            <w10:wrap anchory="margin"/>
          </v:shape>
        </w:pict>
      </w:r>
      <w:r w:rsidR="00C448CF">
        <w:rPr>
          <w:rFonts w:ascii="Arial" w:hAnsi="Arial" w:cs="Arial"/>
          <w:noProof/>
        </w:rPr>
        <w:pict>
          <v:shape id="_x0000_s1045" type="#_x0000_t32" style="position:absolute;margin-left:114.75pt;margin-top:75.4pt;width:.75pt;height:19.1pt;z-index:15;mso-position-vertical-relative:margin" o:connectortype="straight" o:regroupid="2">
            <v:stroke endarrow="block"/>
            <v:shadow on="t" opacity=".5" offset="6pt,6pt"/>
            <w10:wrap anchory="margin"/>
          </v:shape>
        </w:pict>
      </w:r>
      <w:r w:rsidR="00C448CF">
        <w:rPr>
          <w:rFonts w:ascii="Arial" w:hAnsi="Arial" w:cs="Arial"/>
          <w:noProof/>
        </w:rPr>
        <w:pict>
          <v:shape id="_x0000_s1044" type="#_x0000_t32" style="position:absolute;margin-left:218.25pt;margin-top:396pt;width:49.5pt;height:0;z-index:14;mso-position-vertical-relative:margin" o:connectortype="straight" o:regroupid="2">
            <v:stroke endarrow="block"/>
            <v:shadow on="t" opacity=".5" offset="6pt,6pt"/>
            <w10:wrap anchory="margin"/>
          </v:shape>
        </w:pict>
      </w:r>
      <w:r w:rsidR="00C448CF">
        <w:rPr>
          <w:rFonts w:ascii="Arial" w:hAnsi="Arial" w:cs="Arial"/>
          <w:noProof/>
        </w:rPr>
        <w:pict>
          <v:shape id="_x0000_s1042" type="#_x0000_t32" style="position:absolute;margin-left:138.45pt;margin-top:417pt;width:0;height:56.25pt;z-index:13;mso-position-vertical-relative:margin" o:connectortype="straight" o:regroupid="2">
            <v:stroke endarrow="block"/>
            <v:shadow on="t" opacity=".5" offset="6pt,6pt"/>
            <w10:wrap anchory="margin"/>
          </v:shape>
        </w:pict>
      </w:r>
      <w:r w:rsidR="00C448CF">
        <w:rPr>
          <w:rFonts w:ascii="Arial" w:hAnsi="Arial" w:cs="Arial"/>
          <w:noProof/>
        </w:rPr>
        <w:pict>
          <v:shape id="_x0000_s1041" type="#_x0000_t32" style="position:absolute;margin-left:149.25pt;margin-top:297.75pt;width:215.25pt;height:74.25pt;flip:x;z-index:12;mso-position-vertical-relative:margin" o:connectortype="straight" o:regroupid="2">
            <v:stroke endarrow="block"/>
            <v:shadow on="t" opacity=".5" offset="6pt,6pt"/>
            <w10:wrap anchory="margin"/>
          </v:shape>
        </w:pict>
      </w:r>
      <w:r w:rsidR="00C448CF">
        <w:rPr>
          <w:rFonts w:ascii="Arial" w:hAnsi="Arial" w:cs="Arial"/>
          <w:noProof/>
        </w:rPr>
        <w:pict>
          <v:shape id="_x0000_s1040" type="#_x0000_t32" style="position:absolute;margin-left:218.25pt;margin-top:256.55pt;width:49.5pt;height:0;z-index:11;mso-position-vertical-relative:margin" o:connectortype="straight" o:regroupid="2">
            <v:stroke endarrow="block"/>
            <v:shadow on="t" opacity=".5" offset="6pt,6pt"/>
            <w10:wrap anchory="margin"/>
          </v:shape>
        </w:pict>
      </w:r>
      <w:r w:rsidR="00C448CF">
        <w:rPr>
          <w:rFonts w:ascii="Arial" w:hAnsi="Arial" w:cs="Arial"/>
          <w:noProof/>
        </w:rPr>
        <w:pict>
          <v:shape id="_x0000_s1039" type="#_x0000_t32" style="position:absolute;margin-left:164.25pt;margin-top:177.75pt;width:194.25pt;height:40.5pt;flip:x;z-index:10;mso-position-vertical-relative:margin" o:connectortype="straight" o:regroupid="2">
            <v:stroke endarrow="block"/>
            <v:shadow on="t" opacity=".5" offset="6pt,6pt"/>
            <w10:wrap anchory="margin"/>
          </v:shape>
        </w:pict>
      </w:r>
      <w:r w:rsidR="00C448CF">
        <w:rPr>
          <w:rFonts w:ascii="Arial" w:hAnsi="Arial" w:cs="Arial"/>
          <w:noProof/>
        </w:rPr>
        <w:pict>
          <v:shape id="_x0000_s1038" type="#_x0000_t32" style="position:absolute;margin-left:198pt;margin-top:132.75pt;width:70pt;height:0;z-index:9;mso-position-vertical-relative:margin" o:connectortype="straight" o:regroupid="2">
            <v:stroke endarrow="block"/>
            <v:shadow on="t" opacity=".5" offset="6pt,6pt"/>
            <w10:wrap anchory="margin"/>
          </v:shape>
        </w:pict>
      </w:r>
      <w:r w:rsidR="00C448CF">
        <w:rPr>
          <w:rFonts w:ascii="Arial" w:hAnsi="Arial" w:cs="Arial"/>
          <w:noProof/>
        </w:rPr>
        <w:pict>
          <v:roundrect id="_x0000_s1037" style="position:absolute;margin-left:267.75pt;margin-top:357pt;width:177.1pt;height:74.25pt;z-index:8;mso-position-vertical-relative:margin" arcsize="10923f" o:regroupid="2">
            <v:shadow on="t" opacity=".5" offset="6pt,6pt"/>
            <v:textbox>
              <w:txbxContent>
                <w:p w:rsidR="00564762" w:rsidRPr="002E739A" w:rsidRDefault="00CD3D82" w:rsidP="00564762">
                  <w:pPr>
                    <w:jc w:val="center"/>
                    <w:rPr>
                      <w:rFonts w:ascii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hAnsi="Calibri" w:cs="Calibri"/>
                      <w:sz w:val="32"/>
                      <w:szCs w:val="32"/>
                    </w:rPr>
                    <w:t xml:space="preserve">(7) </w:t>
                  </w:r>
                  <w:r w:rsidR="00564762">
                    <w:rPr>
                      <w:rFonts w:ascii="Calibri" w:hAnsi="Calibri" w:cs="Calibri"/>
                      <w:sz w:val="32"/>
                      <w:szCs w:val="32"/>
                    </w:rPr>
                    <w:t>No- process barriers (therapy), reassess, try again</w:t>
                  </w:r>
                </w:p>
              </w:txbxContent>
            </v:textbox>
            <w10:wrap anchory="margin"/>
          </v:roundrect>
        </w:pict>
      </w:r>
      <w:r w:rsidR="00C448CF">
        <w:rPr>
          <w:rFonts w:ascii="Arial" w:hAnsi="Arial" w:cs="Arial"/>
          <w:noProof/>
        </w:rPr>
        <w:pict>
          <v:roundrect id="_x0000_s1035" style="position:absolute;margin-left:41.4pt;margin-top:372pt;width:176.85pt;height:45pt;z-index:7;mso-position-vertical-relative:margin" arcsize="10923f" o:regroupid="2">
            <v:shadow on="t" opacity=".5" offset="6pt,6pt"/>
            <v:textbox>
              <w:txbxContent>
                <w:p w:rsidR="001C35C8" w:rsidRPr="002E739A" w:rsidRDefault="00CD3D82" w:rsidP="001C35C8">
                  <w:pPr>
                    <w:jc w:val="center"/>
                    <w:rPr>
                      <w:rFonts w:ascii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hAnsi="Calibri" w:cs="Calibri"/>
                      <w:sz w:val="32"/>
                      <w:szCs w:val="32"/>
                    </w:rPr>
                    <w:t xml:space="preserve">(6) </w:t>
                  </w:r>
                  <w:r w:rsidR="001C35C8">
                    <w:rPr>
                      <w:rFonts w:ascii="Calibri" w:hAnsi="Calibri" w:cs="Calibri"/>
                      <w:sz w:val="32"/>
                      <w:szCs w:val="32"/>
                    </w:rPr>
                    <w:t>Does it work?</w:t>
                  </w:r>
                </w:p>
              </w:txbxContent>
            </v:textbox>
            <w10:wrap anchory="margin"/>
          </v:roundrect>
        </w:pict>
      </w:r>
      <w:r w:rsidR="00C448CF">
        <w:rPr>
          <w:rFonts w:ascii="Arial" w:hAnsi="Arial" w:cs="Arial"/>
          <w:noProof/>
        </w:rPr>
        <w:pict>
          <v:roundrect id="_x0000_s1034" style="position:absolute;margin-left:268pt;margin-top:218.25pt;width:176.85pt;height:79.5pt;z-index:6;mso-position-vertical-relative:margin" arcsize="10923f" o:regroupid="2">
            <v:shadow on="t" opacity=".5" offset="6pt,6pt"/>
            <v:textbox>
              <w:txbxContent>
                <w:p w:rsidR="00035707" w:rsidRPr="002E739A" w:rsidRDefault="00CD3D82" w:rsidP="00035707">
                  <w:pPr>
                    <w:jc w:val="center"/>
                    <w:rPr>
                      <w:rFonts w:ascii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hAnsi="Calibri" w:cs="Calibri"/>
                      <w:sz w:val="32"/>
                      <w:szCs w:val="32"/>
                    </w:rPr>
                    <w:t xml:space="preserve">(5) </w:t>
                  </w:r>
                  <w:r w:rsidR="00035707">
                    <w:rPr>
                      <w:rFonts w:ascii="Calibri" w:hAnsi="Calibri" w:cs="Calibri"/>
                      <w:sz w:val="32"/>
                      <w:szCs w:val="32"/>
                    </w:rPr>
                    <w:t>Observe</w:t>
                  </w:r>
                  <w:r w:rsidR="001C35C8">
                    <w:rPr>
                      <w:rFonts w:ascii="Calibri" w:hAnsi="Calibri" w:cs="Calibri"/>
                      <w:sz w:val="32"/>
                      <w:szCs w:val="32"/>
                    </w:rPr>
                    <w:t>:  what comes up</w:t>
                  </w:r>
                  <w:r w:rsidR="00035707">
                    <w:rPr>
                      <w:rFonts w:ascii="Calibri" w:hAnsi="Calibri" w:cs="Calibri"/>
                      <w:sz w:val="32"/>
                      <w:szCs w:val="32"/>
                    </w:rPr>
                    <w:t>?</w:t>
                  </w:r>
                  <w:r w:rsidR="001C35C8">
                    <w:rPr>
                      <w:rFonts w:ascii="Calibri" w:hAnsi="Calibri" w:cs="Calibri"/>
                      <w:sz w:val="32"/>
                      <w:szCs w:val="32"/>
                    </w:rPr>
                    <w:t xml:space="preserve"> What gets in the way (barriers)?</w:t>
                  </w:r>
                </w:p>
              </w:txbxContent>
            </v:textbox>
            <w10:wrap anchory="margin"/>
          </v:roundrect>
        </w:pict>
      </w:r>
      <w:r w:rsidR="00C448CF">
        <w:rPr>
          <w:rFonts w:ascii="Arial" w:hAnsi="Arial" w:cs="Arial"/>
          <w:noProof/>
        </w:rPr>
        <w:pict>
          <v:roundrect id="_x0000_s1032" style="position:absolute;margin-left:268pt;margin-top:79.5pt;width:176.85pt;height:98.25pt;z-index:4;mso-position-vertical-relative:margin" arcsize="10923f" o:regroupid="2">
            <v:shadow on="t" opacity=".5" offset="6pt,6pt"/>
            <v:textbox>
              <w:txbxContent>
                <w:p w:rsidR="00435991" w:rsidRPr="002E739A" w:rsidRDefault="003D0AD2" w:rsidP="00435991">
                  <w:pPr>
                    <w:jc w:val="center"/>
                    <w:rPr>
                      <w:rFonts w:ascii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hAnsi="Calibri" w:cs="Calibri"/>
                      <w:sz w:val="32"/>
                      <w:szCs w:val="32"/>
                    </w:rPr>
                    <w:t xml:space="preserve">(3) </w:t>
                  </w:r>
                  <w:r w:rsidR="00435991">
                    <w:rPr>
                      <w:rFonts w:ascii="Calibri" w:hAnsi="Calibri" w:cs="Calibri"/>
                      <w:sz w:val="32"/>
                      <w:szCs w:val="32"/>
                    </w:rPr>
                    <w:t>Observe behavior: when/where does it happen, with whom, what are you feeling?</w:t>
                  </w:r>
                </w:p>
              </w:txbxContent>
            </v:textbox>
            <w10:wrap anchory="margin"/>
          </v:roundrect>
        </w:pict>
      </w:r>
      <w:r w:rsidR="00C448CF">
        <w:rPr>
          <w:rFonts w:ascii="Arial" w:hAnsi="Arial" w:cs="Arial"/>
          <w:noProof/>
        </w:rPr>
        <w:pict>
          <v:roundrect id="_x0000_s1031" style="position:absolute;margin-left:67.65pt;margin-top:94.5pt;width:130.35pt;height:73.5pt;z-index:3;mso-position-vertical-relative:margin" arcsize="10923f" o:regroupid="2">
            <v:shadow on="t" opacity=".5" offset="6pt,6pt"/>
            <v:textbox>
              <w:txbxContent>
                <w:p w:rsidR="002E739A" w:rsidRPr="002E739A" w:rsidRDefault="003D0AD2" w:rsidP="002E739A">
                  <w:pPr>
                    <w:jc w:val="center"/>
                    <w:rPr>
                      <w:rFonts w:ascii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hAnsi="Calibri" w:cs="Calibri"/>
                      <w:sz w:val="32"/>
                      <w:szCs w:val="32"/>
                    </w:rPr>
                    <w:t xml:space="preserve">(2) </w:t>
                  </w:r>
                  <w:r w:rsidR="002E739A">
                    <w:rPr>
                      <w:rFonts w:ascii="Calibri" w:hAnsi="Calibri" w:cs="Calibri"/>
                      <w:sz w:val="32"/>
                      <w:szCs w:val="32"/>
                    </w:rPr>
                    <w:t>Choose one behavior to work on</w:t>
                  </w:r>
                </w:p>
              </w:txbxContent>
            </v:textbox>
            <w10:wrap anchory="margin"/>
          </v:roundrect>
        </w:pict>
      </w:r>
      <w:r w:rsidR="00C448CF">
        <w:rPr>
          <w:rFonts w:ascii="Arial" w:hAnsi="Arial" w:cs="Arial"/>
          <w:noProof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36" type="#_x0000_t74" style="position:absolute;margin-left:66.75pt;margin-top:408.6pt;width:142.5pt;height:103.5pt;z-index:1" o:regroupid="1">
            <v:textbox>
              <w:txbxContent>
                <w:p w:rsidR="00FF323E" w:rsidRPr="00FF323E" w:rsidRDefault="00FF323E" w:rsidP="00FF323E">
                  <w:pPr>
                    <w:jc w:val="center"/>
                    <w:rPr>
                      <w:rFonts w:ascii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hAnsi="Calibri" w:cs="Calibri"/>
                      <w:sz w:val="32"/>
                      <w:szCs w:val="32"/>
                    </w:rPr>
                    <w:t xml:space="preserve">YES - </w:t>
                  </w:r>
                  <w:r w:rsidRPr="00FF323E">
                    <w:rPr>
                      <w:rFonts w:ascii="Calibri" w:hAnsi="Calibri" w:cs="Calibri"/>
                      <w:sz w:val="32"/>
                      <w:szCs w:val="32"/>
                    </w:rPr>
                    <w:t>Keep doing it!</w:t>
                  </w:r>
                </w:p>
              </w:txbxContent>
            </v:textbox>
          </v:shape>
        </w:pict>
      </w:r>
    </w:p>
    <w:sectPr w:rsidR="00AE3830" w:rsidRPr="00220980" w:rsidSect="00AE669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BCF" w:rsidRDefault="005C2BCF">
      <w:r>
        <w:separator/>
      </w:r>
    </w:p>
  </w:endnote>
  <w:endnote w:type="continuationSeparator" w:id="0">
    <w:p w:rsidR="005C2BCF" w:rsidRDefault="005C2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 Extra Bold">
    <w:panose1 w:val="020B0A06030101010103"/>
    <w:charset w:val="00"/>
    <w:family w:val="swiss"/>
    <w:pitch w:val="variable"/>
    <w:sig w:usb0="00000003" w:usb1="00000000" w:usb2="00000000" w:usb3="00000000" w:csb0="00000001" w:csb1="00000000"/>
  </w:font>
  <w:font w:name="AR BLANCA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A2A" w:rsidRDefault="00CF7A2A" w:rsidP="00CF7A2A">
    <w:pPr>
      <w:pStyle w:val="Footer"/>
      <w:pBdr>
        <w:top w:val="thickThinSmallGap" w:sz="24" w:space="1" w:color="auto"/>
      </w:pBdr>
      <w:tabs>
        <w:tab w:val="clear" w:pos="8640"/>
        <w:tab w:val="right" w:pos="9360"/>
      </w:tabs>
      <w:rPr>
        <w:rFonts w:ascii="Verdana" w:hAnsi="Verdana"/>
        <w:sz w:val="16"/>
        <w:szCs w:val="16"/>
      </w:rPr>
    </w:pPr>
    <w:r w:rsidRPr="00CF7A2A">
      <w:rPr>
        <w:rFonts w:ascii="Verdana" w:hAnsi="Verdana"/>
        <w:sz w:val="16"/>
        <w:szCs w:val="16"/>
      </w:rPr>
      <w:t>Created by Beverly Swann, MFT</w:t>
    </w:r>
    <w:r w:rsidRPr="00CF7A2A">
      <w:rPr>
        <w:rFonts w:ascii="Verdana" w:hAnsi="Verdana"/>
        <w:sz w:val="16"/>
        <w:szCs w:val="16"/>
      </w:rPr>
      <w:tab/>
    </w:r>
    <w:r w:rsidRPr="00CF7A2A">
      <w:rPr>
        <w:rFonts w:ascii="Verdana" w:hAnsi="Verdana"/>
        <w:sz w:val="16"/>
        <w:szCs w:val="16"/>
      </w:rPr>
      <w:tab/>
      <w:t xml:space="preserve">Updated:  </w:t>
    </w:r>
    <w:r w:rsidR="00C448CF" w:rsidRPr="00CF7A2A">
      <w:rPr>
        <w:rFonts w:ascii="Verdana" w:hAnsi="Verdana"/>
        <w:sz w:val="16"/>
        <w:szCs w:val="16"/>
      </w:rPr>
      <w:fldChar w:fldCharType="begin"/>
    </w:r>
    <w:r w:rsidRPr="00CF7A2A">
      <w:rPr>
        <w:rFonts w:ascii="Verdana" w:hAnsi="Verdana"/>
        <w:sz w:val="16"/>
        <w:szCs w:val="16"/>
      </w:rPr>
      <w:instrText xml:space="preserve"> DATE \@ "M/d/yyyy" </w:instrText>
    </w:r>
    <w:r w:rsidR="00C448CF" w:rsidRPr="00CF7A2A">
      <w:rPr>
        <w:rFonts w:ascii="Verdana" w:hAnsi="Verdana"/>
        <w:sz w:val="16"/>
        <w:szCs w:val="16"/>
      </w:rPr>
      <w:fldChar w:fldCharType="separate"/>
    </w:r>
    <w:r w:rsidR="00837B02">
      <w:rPr>
        <w:rFonts w:ascii="Verdana" w:hAnsi="Verdana"/>
        <w:noProof/>
        <w:sz w:val="16"/>
        <w:szCs w:val="16"/>
      </w:rPr>
      <w:t>11/6/2011</w:t>
    </w:r>
    <w:r w:rsidR="00C448CF" w:rsidRPr="00CF7A2A">
      <w:rPr>
        <w:rFonts w:ascii="Verdana" w:hAnsi="Verdana"/>
        <w:sz w:val="16"/>
        <w:szCs w:val="16"/>
      </w:rPr>
      <w:fldChar w:fldCharType="end"/>
    </w:r>
  </w:p>
  <w:p w:rsidR="00CF7A2A" w:rsidRPr="00CF7A2A" w:rsidRDefault="00CF7A2A" w:rsidP="00CF7A2A">
    <w:pPr>
      <w:pStyle w:val="Footer"/>
      <w:pBdr>
        <w:top w:val="thickThinSmallGap" w:sz="24" w:space="1" w:color="auto"/>
      </w:pBdr>
      <w:tabs>
        <w:tab w:val="clear" w:pos="8640"/>
        <w:tab w:val="right" w:pos="936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140 Mayhew Way, Suite 606, Pleasant Hill, CA  94523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BCF" w:rsidRDefault="005C2BCF">
      <w:r>
        <w:separator/>
      </w:r>
    </w:p>
  </w:footnote>
  <w:footnote w:type="continuationSeparator" w:id="0">
    <w:p w:rsidR="005C2BCF" w:rsidRDefault="005C2B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692" w:rsidRDefault="006254D3" w:rsidP="00CF7A2A">
    <w:pPr>
      <w:pStyle w:val="Header"/>
      <w:pBdr>
        <w:bottom w:val="thinThickSmallGap" w:sz="24" w:space="1" w:color="auto"/>
      </w:pBdr>
      <w:tabs>
        <w:tab w:val="clear" w:pos="8640"/>
        <w:tab w:val="right" w:pos="9360"/>
      </w:tabs>
      <w:jc w:val="center"/>
      <w:rPr>
        <w:rFonts w:ascii="Abadi MT Condensed Extra Bold" w:hAnsi="Abadi MT Condensed Extra Bold"/>
        <w:sz w:val="32"/>
        <w:u w:val="single"/>
      </w:rPr>
    </w:pPr>
    <w:r w:rsidRPr="006254D3">
      <w:rPr>
        <w:rFonts w:ascii="AR BLANCA" w:hAnsi="AR BLANCA"/>
        <w:b/>
        <w:i/>
        <w:sz w:val="36"/>
        <w:szCs w:val="36"/>
      </w:rPr>
      <w:t>A Different Weigh©…</w:t>
    </w:r>
    <w:r w:rsidRPr="006254D3">
      <w:rPr>
        <w:rFonts w:ascii="Abadi MT Condensed Extra Bold" w:hAnsi="Abadi MT Condensed Extra Bold"/>
        <w:sz w:val="32"/>
      </w:rPr>
      <w:tab/>
    </w:r>
    <w:r>
      <w:rPr>
        <w:rFonts w:ascii="Abadi MT Condensed Extra Bold" w:hAnsi="Abadi MT Condensed Extra Bold"/>
        <w:sz w:val="32"/>
      </w:rPr>
      <w:tab/>
    </w:r>
    <w:r w:rsidR="00ED30DB">
      <w:rPr>
        <w:rFonts w:ascii="Abadi MT Condensed Extra Bold" w:hAnsi="Abadi MT Condensed Extra Bold"/>
        <w:sz w:val="36"/>
        <w:szCs w:val="36"/>
        <w:u w:val="single"/>
      </w:rPr>
      <w:t>Process of Change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7DE1"/>
    <w:rsid w:val="00035707"/>
    <w:rsid w:val="000C7B43"/>
    <w:rsid w:val="001B0785"/>
    <w:rsid w:val="001C35C8"/>
    <w:rsid w:val="001F2AC0"/>
    <w:rsid w:val="00220980"/>
    <w:rsid w:val="002B7963"/>
    <w:rsid w:val="002E739A"/>
    <w:rsid w:val="0036351F"/>
    <w:rsid w:val="003D0AD2"/>
    <w:rsid w:val="003D3B61"/>
    <w:rsid w:val="00435991"/>
    <w:rsid w:val="004723D3"/>
    <w:rsid w:val="005619B0"/>
    <w:rsid w:val="00564762"/>
    <w:rsid w:val="005C2BCF"/>
    <w:rsid w:val="006254D3"/>
    <w:rsid w:val="00731D9E"/>
    <w:rsid w:val="007C76CD"/>
    <w:rsid w:val="00837B02"/>
    <w:rsid w:val="008775DF"/>
    <w:rsid w:val="008B6673"/>
    <w:rsid w:val="008C390B"/>
    <w:rsid w:val="00987E81"/>
    <w:rsid w:val="009B3F1F"/>
    <w:rsid w:val="009C1622"/>
    <w:rsid w:val="00A168AB"/>
    <w:rsid w:val="00A87DE1"/>
    <w:rsid w:val="00AE3830"/>
    <w:rsid w:val="00AE6692"/>
    <w:rsid w:val="00C448CF"/>
    <w:rsid w:val="00CD3D82"/>
    <w:rsid w:val="00CF7A2A"/>
    <w:rsid w:val="00D27374"/>
    <w:rsid w:val="00D32A10"/>
    <w:rsid w:val="00D84652"/>
    <w:rsid w:val="00ED30DB"/>
    <w:rsid w:val="00FF3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margin" fillcolor="white">
      <v:fill color="white"/>
      <v:shadow on="t" opacity=".5" offset="6pt,6pt"/>
    </o:shapedefaults>
    <o:shapelayout v:ext="edit">
      <o:idmap v:ext="edit" data="1"/>
      <o:rules v:ext="edit">
        <o:r id="V:Rule9" type="connector" idref="#_x0000_s1039"/>
        <o:r id="V:Rule10" type="connector" idref="#_x0000_s1042"/>
        <o:r id="V:Rule11" type="connector" idref="#_x0000_s1045"/>
        <o:r id="V:Rule12" type="connector" idref="#_x0000_s1041"/>
        <o:r id="V:Rule13" type="connector" idref="#_x0000_s1038"/>
        <o:r id="V:Rule14" type="connector" idref="#_x0000_s1049"/>
        <o:r id="V:Rule15" type="connector" idref="#_x0000_s1040"/>
        <o:r id="V:Rule16" type="connector" idref="#_x0000_s1044"/>
      </o:rules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6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E66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E669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7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A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09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2098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Links>
    <vt:vector size="12" baseType="variant">
      <vt:variant>
        <vt:i4>3342435</vt:i4>
      </vt:variant>
      <vt:variant>
        <vt:i4>-1</vt:i4>
      </vt:variant>
      <vt:variant>
        <vt:i4>1027</vt:i4>
      </vt:variant>
      <vt:variant>
        <vt:i4>1</vt:i4>
      </vt:variant>
      <vt:variant>
        <vt:lpwstr>e:\home publishing clip art\disk 1\mhp\common\msshared\clipart\standard\stddir2\BD07968_.WMF</vt:lpwstr>
      </vt:variant>
      <vt:variant>
        <vt:lpwstr/>
      </vt:variant>
      <vt:variant>
        <vt:i4>262220</vt:i4>
      </vt:variant>
      <vt:variant>
        <vt:i4>-1</vt:i4>
      </vt:variant>
      <vt:variant>
        <vt:i4>1029</vt:i4>
      </vt:variant>
      <vt:variant>
        <vt:i4>1</vt:i4>
      </vt:variant>
      <vt:variant>
        <vt:lpwstr>e:\home publishing clip art\disk 1\mhp\common\msshared\clipart\homebas\hmbsdir1\BD07438_.WMF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Swann</dc:creator>
  <cp:lastModifiedBy>Beverly Swann, MFT</cp:lastModifiedBy>
  <cp:revision>17</cp:revision>
  <cp:lastPrinted>2009-10-28T02:03:00Z</cp:lastPrinted>
  <dcterms:created xsi:type="dcterms:W3CDTF">2011-02-16T00:33:00Z</dcterms:created>
  <dcterms:modified xsi:type="dcterms:W3CDTF">2011-11-06T20:24:00Z</dcterms:modified>
</cp:coreProperties>
</file>